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27d2c7fcc24215" /></Relationships>
</file>

<file path=word/document.xml><?xml version="1.0" encoding="utf-8"?>
<w:document xmlns:w="http://schemas.openxmlformats.org/wordprocessingml/2006/main">
  <w:body>
    <w:p>
      <w:pPr>
        <w:pStyle w:val="Heading 1"/>
      </w:pPr>
      <w:r>
        <w:t xml:space="preserve">Human Rights Policy</w:t>
      </w:r>
    </w:p>
    <w:p>
      <w:pPr>
        <w:pStyle w:val="Heading 2"/>
      </w:pPr>
      <w:r>
        <w:t xml:space="preserve">Why We Have A Human Rights Policy</w:t>
      </w:r>
    </w:p>
    <w:p>
      <w:pPr>
        <w:pStyle w:val="Heading 3"/>
      </w:pPr>
      <w:r>
        <w:t xml:space="preserve">What human rights are about</w:t>
      </w:r>
    </w:p>
    <w:p>
      <w:r>
        <w:t xml:space="preserve">Human rights are defined as the fundamental rights, freedoms, and standards of treatment to which all people are entitled. They relate to a right to life, liberty, security of person, and non-discrimination.</w:t>
      </w:r>
    </w:p>
    <w:p>
      <w:r>
        <w:t xml:space="preserve">Disregard and contempt for human rights are acts of oppression that strip people of justice, dignity, and worth.</w:t>
      </w:r>
    </w:p>
    <w:p>
      <w:pPr>
        <w:pStyle w:val="Heading 3"/>
      </w:pPr>
      <w:r>
        <w:t xml:space="preserve">The business context for human rights</w:t>
      </w:r>
    </w:p>
    <w:p>
      <w:r>
        <w:t xml:space="preserve">Human rights abuses exist everywhere including the everyday business environment. The responsibility to respect human rights is a global standard for all business enterprises wherever they operate.</w:t>
      </w:r>
    </w:p>
    <w:p>
      <w:r>
        <w:rPr>
          <w:b/>
        </w:rPr>
        <w:t xml:space="preserve">[Leading businesses] [Businesses]</w:t>
      </w:r>
      <w:r>
        <w:t xml:space="preserve"> that address human rights are principally guided by the United Nations Universal Declaration of Human Rights, </w:t>
      </w:r>
      <w:r>
        <w:rPr>
          <w:b/>
        </w:rPr>
        <w:t xml:space="preserve">[the UN Global Compact on Human Rights,] [and] [the UN Guiding Principles on Business and Human Rights,] [and] [the OECD Guidelines on Human Rights]</w:t>
      </w:r>
      <w:r>
        <w:t xml:space="preserve">, among other standards. They do not engage in, become complicit in, or tolerate human rights abuses. They take responsibility to remedy any abuses that occur.</w:t>
      </w:r>
    </w:p>
    <w:p>
      <w:r>
        <w:t xml:space="preserve">Businesses that adhere to these standards treat all employees and business contacts with dignity and respect. They continuously and consistently provide a healthy, safe, and dignified work environment. This protects the businesses, their employees, and the economies and communities in which they operate.</w:t>
      </w:r>
    </w:p>
    <w:p>
      <w:pPr>
        <w:pStyle w:val="Heading 3"/>
      </w:pPr>
      <w:r>
        <w:t xml:space="preserve">Our approach to human rights</w:t>
      </w:r>
    </w:p>
    <w:p>
      <w:r>
        <w:rPr>
          <w:b/>
        </w:rPr>
        <w:t xml:space="preserve">[Insert organization name]</w:t>
      </w:r>
      <w:r>
        <w:t xml:space="preserve"> is a </w:t>
      </w:r>
      <w:r>
        <w:rPr>
          <w:b/>
        </w:rPr>
        <w:t xml:space="preserve">[insert type of business; scope of activities]</w:t>
      </w:r>
      <w:r>
        <w:t xml:space="preserve">. Our </w:t>
      </w:r>
      <w:r>
        <w:rPr>
          <w:b/>
        </w:rPr>
        <w:t xml:space="preserve">[insert number]</w:t>
      </w:r>
      <w:r>
        <w:t xml:space="preserve"> employees work with customers, suppliers and partners in </w:t>
      </w:r>
      <w:r>
        <w:rPr>
          <w:b/>
        </w:rPr>
        <w:t xml:space="preserve">[insert geographies]</w:t>
      </w:r>
      <w:r>
        <w:t xml:space="preserve">.</w:t>
      </w:r>
    </w:p>
    <w:p>
      <w:r>
        <w:t xml:space="preserve">Organizations that adhere to these standards treat all employees and business contacts with dignity and respect. They continuously and consistently provide a healthy, safe, and dignified work environment.</w:t>
      </w:r>
    </w:p>
    <w:p>
      <w:r>
        <w:rPr>
          <w:b/>
        </w:rPr>
        <w:t xml:space="preserve">[Leading businesses] [Businesses]</w:t>
      </w:r>
      <w:r>
        <w:t xml:space="preserve"> that address human rights are principally guided by the United Nations Universal Declaration of Human Rights (UDHR), </w:t>
      </w:r>
      <w:r>
        <w:rPr>
          <w:b/>
        </w:rPr>
        <w:t xml:space="preserve">[the OECD Guidelines on Human Rights,]</w:t>
      </w:r>
      <w:r>
        <w:t xml:space="preserve"> and the UN Global Compact on Human Rights ,  among other standards. This means that they do not engage in or tolerate human rights abuses. They take responsibility to remedy any abuses that occur.</w:t>
      </w:r>
    </w:p>
    <w:p>
      <w:r>
        <w:t xml:space="preserve">As a </w:t>
      </w:r>
      <w:r>
        <w:rPr>
          <w:b/>
        </w:rPr>
        <w:t xml:space="preserve">[insert industry type]</w:t>
      </w:r>
      <w:r>
        <w:t xml:space="preserve"> enterprise we </w:t>
      </w:r>
      <w:r>
        <w:rPr>
          <w:b/>
        </w:rPr>
        <w:t xml:space="preserve">[embrace social expectations to behave][meet social expectations to behave] [believe in behaving]</w:t>
      </w:r>
      <w:r>
        <w:t xml:space="preserve"> responsibly as a corporate citizen </w:t>
      </w:r>
      <w:r>
        <w:rPr>
          <w:b/>
        </w:rPr>
        <w:t xml:space="preserve">[through every employee interaction, every partner relationship, and every customer engagement]</w:t>
      </w:r>
      <w:r>
        <w:t xml:space="preserve">.</w:t>
      </w:r>
    </w:p>
    <w:p>
      <w:pPr>
        <w:pStyle w:val="Heading 2"/>
      </w:pPr>
      <w:r>
        <w:t xml:space="preserve">Our Commitments to Human Rights</w:t>
      </w:r>
    </w:p>
    <w:p>
      <w:r>
        <w:t xml:space="preserve">Based on the foregoing human rights considerations, we commit to:</w:t>
      </w:r>
    </w:p>
    <w:p>
      <w:pPr>
        <w:pStyle w:val="Heading 3"/>
      </w:pPr>
      <w:r>
        <w:t xml:space="preserve">Application of Human Rights Standards</w:t>
      </w:r>
    </w:p>
    <w:p>
      <w:r>
        <w:t xml:space="preserve">Understand and adhere to the human rights principles set forth in the United Nations Universal Declaration of Human Rights (UDHR) in our every day business activities.</w:t>
      </w:r>
    </w:p>
    <w:p>
      <w:r>
        <w:rPr>
          <w:b/>
        </w:rPr>
        <w:t xml:space="preserve">[Adopt and comply with][Use best practices to comply with]</w:t>
      </w:r>
      <w:r>
        <w:t xml:space="preserve"> the UN Global Compact.</w:t>
      </w:r>
    </w:p>
    <w:p>
      <w:r>
        <w:rPr>
          <w:b/>
        </w:rPr>
        <w:t xml:space="preserve">[Adopt and comply with][Use best practices to comply with]</w:t>
      </w:r>
      <w:r>
        <w:t xml:space="preserve"> the UN Guiding Principles on Business and Human Rights, which sets out business responsibility toward human rights, third party abuses, and its responsibility to remedy if rights are not upheld.</w:t>
      </w:r>
    </w:p>
    <w:p>
      <w:r>
        <w:t xml:space="preserve">Our specific commitments</w:t>
      </w:r>
    </w:p>
    <w:p>
      <w:r>
        <w:t xml:space="preserve">Dignity and respect: All employees shall be treated equally with respect and dignity.</w:t>
      </w:r>
    </w:p>
    <w:p>
      <w:r>
        <w:rPr>
          <w:b/>
        </w:rPr>
        <w:t xml:space="preserve">[Support] [Use best practices to comply with] [Adopt and comply with]</w:t>
      </w:r>
      <w:r>
        <w:t xml:space="preserve"> the OECD Guidelines on Human Rights and Social Development.</w:t>
      </w:r>
    </w:p>
    <w:p>
      <w:pPr>
        <w:pStyle w:val="Heading 3"/>
      </w:pPr>
      <w:r>
        <w:t xml:space="preserve">Employee responsibility, engagement and education</w:t>
      </w:r>
    </w:p>
    <w:p>
      <w:r>
        <w:t xml:space="preserve">Treat all employees with dignity and respect. Assure that the work environment is free from inhumane treatment or harassment. Prohibit threats or abuse of any kind.</w:t>
      </w:r>
    </w:p>
    <w:p>
      <w:r>
        <w:rPr>
          <w:b/>
        </w:rPr>
        <w:t xml:space="preserve">[Require][Encourage]</w:t>
      </w:r>
      <w:r>
        <w:t xml:space="preserve"> all employees to support a positive working environment of respect, dignity, and courtesy.</w:t>
      </w:r>
    </w:p>
    <w:p>
      <w:r>
        <w:rPr>
          <w:b/>
        </w:rPr>
        <w:t xml:space="preserve">[Encourage] [Require]</w:t>
      </w:r>
      <w:r>
        <w:t xml:space="preserve"> that all employees apply human rights principles and practices to their daily activities and interactions.</w:t>
      </w:r>
    </w:p>
    <w:p>
      <w:r>
        <w:rPr>
          <w:b/>
        </w:rPr>
        <w:t xml:space="preserve">[Encourage] [Require]</w:t>
      </w:r>
      <w:r>
        <w:t xml:space="preserve"> management to exhibit leadership through their own exemplary behavior.</w:t>
      </w:r>
    </w:p>
    <w:p>
      <w:pPr>
        <w:pStyle w:val="Heading 3"/>
      </w:pPr>
      <w:r>
        <w:t xml:space="preserve">Supply chain partners</w:t>
      </w:r>
    </w:p>
    <w:p>
      <w:r>
        <w:t xml:space="preserve">Engage with supply chain partners to identify human rights abuses and effective ways to address them.</w:t>
      </w:r>
    </w:p>
    <w:p>
      <w:r>
        <w:rPr>
          <w:b/>
        </w:rPr>
        <w:t xml:space="preserve">[Encourage] [Require]</w:t>
      </w:r>
      <w:r>
        <w:t xml:space="preserve"> supply chain partners to observe our policy commitments on human rights </w:t>
      </w:r>
      <w:r>
        <w:rPr>
          <w:b/>
        </w:rPr>
        <w:t xml:space="preserve">[when acting on our behalf].</w:t>
      </w:r>
    </w:p>
    <w:p>
      <w:pPr>
        <w:pStyle w:val="Heading 3"/>
      </w:pPr>
      <w:r>
        <w:t xml:space="preserve">Communications, reporting and advocacy</w:t>
      </w:r>
    </w:p>
    <w:p>
      <w:r>
        <w:t xml:space="preserve">Report publicly and transparently about human rights </w:t>
      </w:r>
      <w:r>
        <w:rPr>
          <w:b/>
        </w:rPr>
        <w:t xml:space="preserve">[performance][key performance indicators]</w:t>
      </w:r>
      <w:r>
        <w:t xml:space="preserve">, including incidences, successes, and challenges. Utilize the UN Guiding Principles Reporting Framework</w:t>
      </w:r>
    </w:p>
    <w:p>
      <w:r>
        <w:rPr>
          <w:b/>
        </w:rPr>
        <w:t xml:space="preserve">[Advocate] [Become an industry leader in advocating]</w:t>
      </w:r>
      <w:r>
        <w:t xml:space="preserve"> for human rights legislation that is effective and progressive.</w:t>
      </w:r>
    </w:p>
    <w:p>
      <w:pPr>
        <w:pStyle w:val="Heading 2"/>
      </w:pPr>
      <w:r>
        <w:t xml:space="preserve">Policy Steward Responsibilities</w:t>
      </w:r>
    </w:p>
    <w:p>
      <w:r>
        <w:t xml:space="preserve">To ensure that our Human Rights policy is understood and followed, the Policy Steward shall:</w:t>
      </w:r>
    </w:p>
    <w:p>
      <w:pPr>
        <w:pStyle w:val="Heading 3"/>
      </w:pPr>
      <w:r>
        <w:t xml:space="preserve">Knowledge</w:t>
      </w:r>
    </w:p>
    <w:p>
      <w:r>
        <w:t xml:space="preserve">Understand the principles, guidelines, and requirements of the standards to which we have committed to adhere.</w:t>
      </w:r>
    </w:p>
    <w:p>
      <w:r>
        <w:t xml:space="preserve">Monitor and coordinate with legal counsel and others to maintain knowledge of laws, standards, evolving attitudes, business literature, and best practices related to human rights.</w:t>
      </w:r>
    </w:p>
    <w:p>
      <w:pPr>
        <w:pStyle w:val="Heading 3"/>
      </w:pPr>
      <w:r>
        <w:t xml:space="preserve">Systems</w:t>
      </w:r>
    </w:p>
    <w:p>
      <w:pPr>
        <w:pStyle w:val="Heading 3"/>
      </w:pPr>
      <w:r>
        <w:t xml:space="preserve">Assessment and reporting</w:t>
      </w:r>
    </w:p>
    <w:p>
      <w:pPr>
        <w:pStyle w:val="Heading 2"/>
      </w:pPr>
      <w:r>
        <w:t xml:space="preserve">Policy Governor Responsibilities</w:t>
      </w:r>
    </w:p>
    <w:p>
      <w:r>
        <w:t xml:space="preserve">The Policy Governor shall oversee our Human Rights policy. These activities include:</w:t>
      </w:r>
    </w:p>
    <w:p>
      <w:pPr>
        <w:pStyle w:val="Heading 3"/>
      </w:pPr>
      <w:r>
        <w:t xml:space="preserve">Oversight activities</w:t>
      </w:r>
    </w:p>
    <w:p>
      <w:pPr>
        <w:pStyle w:val="Heading 3"/>
      </w:pPr>
      <w:r>
        <w:t xml:space="preserve">Reporting activities</w:t>
      </w:r>
    </w:p>
  </w:body>
</w:document>
</file>

<file path=word/styles.xml><?xml version="1.0" encoding="utf-8"?>
<w:styles xmlns:w="http://schemas.openxmlformats.org/wordprocessingml/2006/main">
  <w:style w:type="paragraph" w:styleId="Heading 1">
    <w:name w:val="Heading 1"/>
    <w:basedOn w:val="Normal"/>
    <w:next w:val="Normal"/>
    <w:unhideWhenUsed/>
    <w:qFormat/>
    <w:pPr>
      <w:keepNext/>
      <w:keepLines/>
      <w:spacing w:before="200" w:after="0"/>
      <w:outlineLvl w:val="0"/>
    </w:pPr>
    <w:rPr xmlns:w="http://schemas.openxmlformats.org/wordprocessingml/2006/main"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 2">
    <w:name w:val="Heading 2"/>
    <w:basedOn w:val="Normal"/>
    <w:next w:val="Normal"/>
    <w:unhideWhenUsed/>
    <w:qFormat/>
    <w:pPr>
      <w:keepNext/>
      <w:keepLines/>
      <w:spacing w:before="200" w:after="0"/>
      <w:outlineLvl w:val="1"/>
    </w:pPr>
    <w:rPr xmlns:w="http://schemas.openxmlformats.org/wordprocessingml/2006/main"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 3">
    <w:name w:val="Heading 3"/>
    <w:basedOn w:val="Normal"/>
    <w:next w:val="Normal"/>
    <w:unhideWhenUsed/>
    <w:qFormat/>
    <w:pPr>
      <w:keepNext/>
      <w:keepLines/>
      <w:spacing w:before="200" w:after="0"/>
      <w:outlineLvl w:val="2"/>
    </w:pPr>
    <w:rPr xmlns:w="http://schemas.openxmlformats.org/wordprocessingml/2006/main">
      <w:rFonts w:asciiTheme="majorHAnsi" w:hAnsiTheme="majorHAnsi" w:eastAsiaTheme="majorEastAsia" w:cstheme="majorBidi"/>
      <w:b/>
      <w:bCs/>
      <w:color w:val="4F81BD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c4514aa3984a02" /></Relationships>
</file>